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5A" w:rsidRPr="003C124C" w:rsidRDefault="001A205A" w:rsidP="001A205A">
      <w:pPr>
        <w:pStyle w:val="s1"/>
        <w:shd w:val="clear" w:color="auto" w:fill="FFFFFF"/>
        <w:contextualSpacing/>
        <w:jc w:val="both"/>
        <w:rPr>
          <w:color w:val="000000" w:themeColor="text1"/>
          <w:sz w:val="28"/>
          <w:szCs w:val="28"/>
          <w:shd w:val="clear" w:color="auto" w:fill="F5F5F5"/>
        </w:rPr>
      </w:pPr>
      <w:r>
        <w:rPr>
          <w:color w:val="000000" w:themeColor="text1"/>
          <w:sz w:val="28"/>
          <w:szCs w:val="28"/>
          <w:shd w:val="clear" w:color="auto" w:fill="F5F5F5"/>
        </w:rPr>
        <w:tab/>
      </w:r>
      <w:proofErr w:type="gramStart"/>
      <w:r w:rsidRPr="003C124C">
        <w:rPr>
          <w:color w:val="000000" w:themeColor="text1"/>
          <w:sz w:val="28"/>
          <w:szCs w:val="28"/>
          <w:shd w:val="clear" w:color="auto" w:fill="F5F5F5"/>
        </w:rPr>
        <w:t>Медицинским работникам, имеющим высшее медицинское образование, осуществляющим деятельность по основному месту работы в соответствии с полученной квалификацией в государственных учреждениях здравоохранения Вологодской области  на территории сельских (городских) поселений муниципальных районов Вологодской области, вне зависимости от наличия нуждаемости, бесплатно предоставляются в собственность земельные участки для индивидуального жилищного строительства  в соответствии с законом Вологодской области от 8 апреля 2015 года № 3627-ОЗ «О</w:t>
      </w:r>
      <w:proofErr w:type="gramEnd"/>
      <w:r w:rsidRPr="003C124C">
        <w:rPr>
          <w:color w:val="000000" w:themeColor="text1"/>
          <w:sz w:val="28"/>
          <w:szCs w:val="28"/>
          <w:shd w:val="clear" w:color="auto" w:fill="F5F5F5"/>
        </w:rPr>
        <w:t xml:space="preserve"> бесплатном </w:t>
      </w:r>
      <w:proofErr w:type="gramStart"/>
      <w:r w:rsidRPr="003C124C">
        <w:rPr>
          <w:color w:val="000000" w:themeColor="text1"/>
          <w:sz w:val="28"/>
          <w:szCs w:val="28"/>
          <w:shd w:val="clear" w:color="auto" w:fill="F5F5F5"/>
        </w:rPr>
        <w:t>предоставлении</w:t>
      </w:r>
      <w:proofErr w:type="gramEnd"/>
      <w:r w:rsidRPr="003C124C">
        <w:rPr>
          <w:color w:val="000000" w:themeColor="text1"/>
          <w:sz w:val="28"/>
          <w:szCs w:val="28"/>
          <w:shd w:val="clear" w:color="auto" w:fill="F5F5F5"/>
        </w:rPr>
        <w:t xml:space="preserve">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области»).</w:t>
      </w:r>
    </w:p>
    <w:p w:rsidR="001A205A" w:rsidRPr="003C124C" w:rsidRDefault="001A205A" w:rsidP="001A205A">
      <w:pPr>
        <w:pStyle w:val="s1"/>
        <w:shd w:val="clear" w:color="auto" w:fill="FFFFFF"/>
        <w:contextualSpacing/>
        <w:jc w:val="both"/>
        <w:rPr>
          <w:color w:val="000000" w:themeColor="text1"/>
          <w:sz w:val="28"/>
          <w:szCs w:val="28"/>
          <w:shd w:val="clear" w:color="auto" w:fill="F5F5F5"/>
        </w:rPr>
      </w:pPr>
      <w:r w:rsidRPr="003C124C">
        <w:rPr>
          <w:color w:val="000000" w:themeColor="text1"/>
          <w:sz w:val="28"/>
          <w:szCs w:val="28"/>
          <w:shd w:val="clear" w:color="auto" w:fill="F5F5F5"/>
        </w:rPr>
        <w:tab/>
      </w:r>
      <w:proofErr w:type="gramStart"/>
      <w:r w:rsidRPr="003C124C">
        <w:rPr>
          <w:color w:val="000000" w:themeColor="text1"/>
          <w:sz w:val="28"/>
          <w:szCs w:val="28"/>
          <w:shd w:val="clear" w:color="auto" w:fill="F5F5F5"/>
        </w:rPr>
        <w:t xml:space="preserve">Медицинским работникам, имеющим среднее медицинское образование  </w:t>
      </w:r>
      <w:r w:rsidRPr="003C124C">
        <w:rPr>
          <w:color w:val="000000" w:themeColor="text1"/>
          <w:sz w:val="28"/>
          <w:szCs w:val="28"/>
          <w:shd w:val="clear" w:color="auto" w:fill="FFFFFF"/>
        </w:rPr>
        <w:t>по направлению</w:t>
      </w:r>
      <w:r w:rsidRPr="003C124C">
        <w:rPr>
          <w:color w:val="000000" w:themeColor="text1"/>
          <w:sz w:val="28"/>
          <w:szCs w:val="28"/>
          <w:shd w:val="clear" w:color="auto" w:fill="F5F5F5"/>
        </w:rPr>
        <w:t xml:space="preserve"> «Лечебное дело» и «Сестринское дело», вне зависимости от наличия нуждаемости, предоставляются земельные участки в безвозмездное пользование для индивидуального жилищного строительства или ведения личного подсобного хозяйства в соответствии с законом Вологодской области от 12 февраля 2015 года № 3569-ОЗ «Об определении перечня муниципальных образований Вологодской области, в которых земельные участки предоставляются в безвозмездное пользование</w:t>
      </w:r>
      <w:proofErr w:type="gramEnd"/>
      <w:r w:rsidRPr="003C124C">
        <w:rPr>
          <w:color w:val="000000" w:themeColor="text1"/>
          <w:sz w:val="28"/>
          <w:szCs w:val="28"/>
          <w:shd w:val="clear" w:color="auto" w:fill="F5F5F5"/>
        </w:rPr>
        <w:t xml:space="preserve"> для индивидуального жилищного строительства или ведения личного подсобного хозяйства, и об установлении перечня специальностей, работа по которым дает право гражданам получить такие земельные участки на территории Вологодской области». </w:t>
      </w:r>
    </w:p>
    <w:p w:rsidR="001A205A" w:rsidRDefault="001A205A" w:rsidP="001A205A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</w:p>
    <w:p w:rsidR="001A205A" w:rsidRDefault="001A205A" w:rsidP="001A205A"/>
    <w:p w:rsidR="000D2FA8" w:rsidRDefault="000D2FA8"/>
    <w:sectPr w:rsidR="000D2FA8" w:rsidSect="000D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205A"/>
    <w:rsid w:val="000D2FA8"/>
    <w:rsid w:val="001A205A"/>
    <w:rsid w:val="0052560D"/>
    <w:rsid w:val="005D66DE"/>
    <w:rsid w:val="0083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A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2</cp:revision>
  <dcterms:created xsi:type="dcterms:W3CDTF">2023-07-11T11:08:00Z</dcterms:created>
  <dcterms:modified xsi:type="dcterms:W3CDTF">2023-07-11T11:08:00Z</dcterms:modified>
</cp:coreProperties>
</file>